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B843" w14:textId="77777777" w:rsidR="00842B80" w:rsidRDefault="00842B80" w:rsidP="005F4EDA">
      <w:pPr>
        <w:pStyle w:val="DBTitelG"/>
      </w:pPr>
      <w:r>
        <w:t>Standardisierte Leistungsbeschreibung</w:t>
      </w:r>
    </w:p>
    <w:p w14:paraId="4CF5E072" w14:textId="77777777" w:rsidR="00842B80" w:rsidRDefault="00842B80" w:rsidP="005F4EDA">
      <w:pPr>
        <w:pStyle w:val="DBTitelG"/>
      </w:pPr>
      <w:r>
        <w:t>Leistungsbeschreibung Hochbau</w:t>
      </w:r>
    </w:p>
    <w:p w14:paraId="0FB043DE" w14:textId="77777777" w:rsidR="00842B80" w:rsidRDefault="00842B80" w:rsidP="005F4EDA">
      <w:pPr>
        <w:pStyle w:val="DBTitelG"/>
      </w:pPr>
      <w:r>
        <w:t xml:space="preserve">LB-HB, Version </w:t>
      </w:r>
      <w:r w:rsidR="00245BCF">
        <w:t>21</w:t>
      </w:r>
    </w:p>
    <w:p w14:paraId="782855F1" w14:textId="77777777" w:rsidR="00842B80" w:rsidRDefault="00842B80" w:rsidP="005F4EDA">
      <w:pPr>
        <w:pStyle w:val="DBTitelG"/>
      </w:pPr>
    </w:p>
    <w:p w14:paraId="3E75E487" w14:textId="77777777" w:rsidR="00842B80" w:rsidRDefault="00842B80" w:rsidP="005F4EDA">
      <w:pPr>
        <w:pStyle w:val="DBTitelLG"/>
      </w:pPr>
      <w:r>
        <w:t>LG 38</w:t>
      </w:r>
    </w:p>
    <w:p w14:paraId="4BCCF120" w14:textId="77777777" w:rsidR="00842B80" w:rsidRDefault="00842B80" w:rsidP="005F4EDA">
      <w:pPr>
        <w:pStyle w:val="DBTitelLG"/>
      </w:pPr>
      <w:r>
        <w:t>Holzfußböden</w:t>
      </w:r>
    </w:p>
    <w:p w14:paraId="104B298D" w14:textId="77777777" w:rsidR="00842B80" w:rsidRDefault="00842B80" w:rsidP="005F4EDA">
      <w:pPr>
        <w:pStyle w:val="DBLGVers"/>
      </w:pPr>
      <w:r>
        <w:t>Version</w:t>
      </w:r>
    </w:p>
    <w:p w14:paraId="2E85C04B" w14:textId="77777777" w:rsidR="00842B80" w:rsidRDefault="00842B80" w:rsidP="005F4EDA">
      <w:pPr>
        <w:pStyle w:val="DBLGVers"/>
      </w:pPr>
    </w:p>
    <w:p w14:paraId="5C2ECE51" w14:textId="77777777" w:rsidR="00842B80" w:rsidRDefault="00842B80" w:rsidP="005F4EDA">
      <w:pPr>
        <w:pStyle w:val="DBLGVers"/>
      </w:pPr>
    </w:p>
    <w:p w14:paraId="0AADE7CC" w14:textId="77777777" w:rsidR="00842B80" w:rsidRDefault="00842B80" w:rsidP="005F4EDA">
      <w:pPr>
        <w:pStyle w:val="DBTitelG"/>
      </w:pPr>
      <w:r>
        <w:t>LB-HB021 Ergänzungen SAINT-GOBAIN ISOVER</w:t>
      </w:r>
    </w:p>
    <w:p w14:paraId="4CA245F0" w14:textId="77777777" w:rsidR="00842B80" w:rsidRDefault="00842B80" w:rsidP="005F4EDA">
      <w:pPr>
        <w:pStyle w:val="DBLGVers"/>
      </w:pPr>
      <w:r>
        <w:t>V:15/2019 09</w:t>
      </w:r>
    </w:p>
    <w:p w14:paraId="0861F74F" w14:textId="034F4C40" w:rsidR="00842B80" w:rsidRDefault="00245BCF" w:rsidP="005F4EDA">
      <w:pPr>
        <w:pStyle w:val="DBLGVers"/>
      </w:pPr>
      <w:r w:rsidRPr="00245BCF">
        <w:rPr>
          <w:highlight w:val="yellow"/>
        </w:rPr>
        <w:t xml:space="preserve">„Masterstand“ vom </w:t>
      </w:r>
      <w:r w:rsidR="00F131D6">
        <w:t>18.08.2022</w:t>
      </w:r>
    </w:p>
    <w:p w14:paraId="3159537D" w14:textId="77777777" w:rsidR="00842B80" w:rsidRDefault="00842B80" w:rsidP="005F4EDA">
      <w:pPr>
        <w:pStyle w:val="DBLG1"/>
      </w:pPr>
      <w:r>
        <w:t>Unterleistungsgruppen (ULG) - Übersicht</w:t>
      </w:r>
    </w:p>
    <w:p w14:paraId="4AE4A851" w14:textId="77777777" w:rsidR="00842B80" w:rsidRDefault="00842B80" w:rsidP="005F4EDA">
      <w:pPr>
        <w:pStyle w:val="DBLG1"/>
      </w:pPr>
    </w:p>
    <w:p w14:paraId="411A1753" w14:textId="77777777" w:rsidR="00842B80" w:rsidRDefault="00842B80" w:rsidP="005F4EDA">
      <w:pPr>
        <w:pStyle w:val="DBLG2"/>
      </w:pPr>
      <w:r>
        <w:t>38.C0</w:t>
      </w:r>
      <w:r>
        <w:tab/>
        <w:t>Unterbodenkonstruktionen (ISOVER)</w:t>
      </w:r>
    </w:p>
    <w:p w14:paraId="20FD9436" w14:textId="77777777" w:rsidR="00842B80" w:rsidRDefault="00842B80" w:rsidP="005F4EDA">
      <w:pPr>
        <w:pStyle w:val="DBLG2"/>
      </w:pPr>
      <w:r>
        <w:t>38.D0</w:t>
      </w:r>
      <w:r>
        <w:tab/>
        <w:t>Zusätzliche Vorbemerkungen (ISOVER)</w:t>
      </w:r>
    </w:p>
    <w:p w14:paraId="3B2B92EA" w14:textId="77777777" w:rsidR="00842B80" w:rsidRPr="001F658C" w:rsidRDefault="00842B80" w:rsidP="005F4EDA">
      <w:pPr>
        <w:pStyle w:val="DBLG2"/>
      </w:pPr>
    </w:p>
    <w:p w14:paraId="11AFF6CC" w14:textId="77777777" w:rsidR="00842B80" w:rsidRDefault="00842B80" w:rsidP="001F658C">
      <w:pPr>
        <w:sectPr w:rsidR="00842B80" w:rsidSect="00393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37" w:bottom="1134" w:left="1021" w:header="567" w:footer="567" w:gutter="0"/>
          <w:paperSrc w:first="7" w:other="7"/>
          <w:pgNumType w:start="1"/>
          <w:cols w:space="340"/>
        </w:sectPr>
      </w:pPr>
    </w:p>
    <w:p w14:paraId="269BB725" w14:textId="77777777" w:rsidR="00842B80" w:rsidRDefault="00842B80" w:rsidP="00082963">
      <w:pPr>
        <w:pStyle w:val="LG"/>
        <w:keepLines/>
      </w:pPr>
      <w:r>
        <w:lastRenderedPageBreak/>
        <w:t>38 Holzfußböden</w:t>
      </w:r>
    </w:p>
    <w:p w14:paraId="3ECDC169" w14:textId="77777777" w:rsidR="00842B80" w:rsidRDefault="00842B80" w:rsidP="00082963">
      <w:pPr>
        <w:pStyle w:val="Langtext"/>
      </w:pPr>
      <w:r>
        <w:t>Soweit in Vorbemerkungen oder Positionstexten nicht anders angegeben, gelten für alle Leistungen dieser Gruppe folgende Regelungen:</w:t>
      </w:r>
    </w:p>
    <w:p w14:paraId="7681B11B" w14:textId="77777777" w:rsidR="00842B80" w:rsidRDefault="00842B80" w:rsidP="00082963">
      <w:pPr>
        <w:pStyle w:val="Langtext"/>
      </w:pPr>
      <w:r>
        <w:t>1. Leistungen:</w:t>
      </w:r>
    </w:p>
    <w:p w14:paraId="68746273" w14:textId="77777777" w:rsidR="00842B80" w:rsidRDefault="00842B80" w:rsidP="00082963">
      <w:pPr>
        <w:pStyle w:val="Langtext"/>
      </w:pPr>
      <w:r>
        <w:t>Leitungen sind außerhalb der Unterbodenkonstruktion verlegt.</w:t>
      </w:r>
    </w:p>
    <w:p w14:paraId="53F1C98A" w14:textId="77777777" w:rsidR="00842B80" w:rsidRDefault="00842B80" w:rsidP="00082963">
      <w:pPr>
        <w:pStyle w:val="Langtext"/>
      </w:pPr>
      <w:r>
        <w:t>2. Leistungsumfang/einkalkulierte Leistungen:</w:t>
      </w:r>
    </w:p>
    <w:p w14:paraId="7DCDA552" w14:textId="77777777" w:rsidR="00842B80" w:rsidRDefault="00842B80" w:rsidP="00082963">
      <w:pPr>
        <w:pStyle w:val="Langtext"/>
      </w:pPr>
      <w:r>
        <w:t>Folgende Leistungen sind (ergänzend zu den Nebenleistungen gemäß ÖNORM) in die Einheitspreise einkalkuliert:</w:t>
      </w:r>
    </w:p>
    <w:p w14:paraId="554C3419" w14:textId="77777777" w:rsidR="00842B80" w:rsidRDefault="00842B80" w:rsidP="00082963">
      <w:pPr>
        <w:pStyle w:val="Langtext"/>
      </w:pPr>
    </w:p>
    <w:p w14:paraId="67777FEB" w14:textId="77777777" w:rsidR="00842B80" w:rsidRDefault="00842B80" w:rsidP="00082963">
      <w:pPr>
        <w:pStyle w:val="Langtext"/>
      </w:pPr>
      <w:r>
        <w:t>• das Anarbeiten z.B. an Zargen, Stöcke, lotrechte Heizungsrohre</w:t>
      </w:r>
    </w:p>
    <w:p w14:paraId="6E73363B" w14:textId="77777777" w:rsidR="00842B80" w:rsidRDefault="00842B80" w:rsidP="00082963">
      <w:pPr>
        <w:pStyle w:val="Langtext"/>
      </w:pPr>
      <w:r>
        <w:t>• das maschinelle Abschleifen neu verlegter, nicht werksmäßig oberflächenbehandelter Holz-Oberböden für eine zum Versiegeln oder Ölen geeignete Oberfläche</w:t>
      </w:r>
    </w:p>
    <w:p w14:paraId="54F469CC" w14:textId="77777777" w:rsidR="00842B80" w:rsidRDefault="00842B80" w:rsidP="00082963">
      <w:pPr>
        <w:pStyle w:val="Langtext"/>
      </w:pPr>
      <w:r>
        <w:t>Eine Musterkollektion der angebotenen Materialien wird auf Aufforderung des Auftraggebers vorgelegt.</w:t>
      </w:r>
    </w:p>
    <w:p w14:paraId="3F8B9465" w14:textId="77777777" w:rsidR="00842B80" w:rsidRDefault="00842B80" w:rsidP="00082963">
      <w:pPr>
        <w:pStyle w:val="Langtext"/>
      </w:pPr>
      <w:r>
        <w:t>2.1 Das Entsorgen von Baurestmassen z.B. beim Vorbereiten des Untergrundes oder bei Instandsetzungsarbeiten ist in die Einheitspreise einkalkuliert.</w:t>
      </w:r>
    </w:p>
    <w:p w14:paraId="68C8C5FF" w14:textId="77777777" w:rsidR="00842B80" w:rsidRDefault="00842B80" w:rsidP="00082963">
      <w:pPr>
        <w:pStyle w:val="Langtext"/>
      </w:pPr>
      <w:r>
        <w:t>Im Folgenden ist unter dem Begriff Entsorgen das Laden, Abtransportieren sowie das Verwerten, Deponieren oder Entsorgen der Baurestmassen zu verstehen.</w:t>
      </w:r>
    </w:p>
    <w:p w14:paraId="7960C9A2" w14:textId="77777777" w:rsidR="00842B80" w:rsidRDefault="00842B80" w:rsidP="00082963">
      <w:pPr>
        <w:pStyle w:val="Langtext"/>
      </w:pPr>
      <w:r>
        <w:t>3. Abkürzungsverzeichnis:</w:t>
      </w:r>
    </w:p>
    <w:p w14:paraId="112451AD" w14:textId="77777777" w:rsidR="00842B80" w:rsidRDefault="00842B80" w:rsidP="00082963">
      <w:pPr>
        <w:pStyle w:val="Langtext"/>
      </w:pPr>
      <w:r>
        <w:t>MS-Parkett = Mehrschichtparkett</w:t>
      </w:r>
    </w:p>
    <w:p w14:paraId="395E1D35" w14:textId="77777777" w:rsidR="00842B80" w:rsidRDefault="00842B80" w:rsidP="00082963">
      <w:pPr>
        <w:pStyle w:val="Langtext"/>
      </w:pPr>
      <w:proofErr w:type="spellStart"/>
      <w:r>
        <w:t>wl</w:t>
      </w:r>
      <w:proofErr w:type="spellEnd"/>
      <w:r>
        <w:t xml:space="preserve"> = werkslackiert</w:t>
      </w:r>
    </w:p>
    <w:p w14:paraId="6A935F68" w14:textId="77777777" w:rsidR="00842B80" w:rsidRDefault="00842B80" w:rsidP="00082963">
      <w:pPr>
        <w:pStyle w:val="Langtext"/>
      </w:pPr>
      <w:proofErr w:type="spellStart"/>
      <w:r>
        <w:t>wö</w:t>
      </w:r>
      <w:proofErr w:type="spellEnd"/>
      <w:r>
        <w:t xml:space="preserve"> = werksgeölt</w:t>
      </w:r>
    </w:p>
    <w:p w14:paraId="32BFFADD" w14:textId="77777777" w:rsidR="00842B80" w:rsidRDefault="00842B80" w:rsidP="00082963">
      <w:pPr>
        <w:pStyle w:val="Langtext"/>
      </w:pPr>
      <w:proofErr w:type="spellStart"/>
      <w:r>
        <w:t>ged</w:t>
      </w:r>
      <w:proofErr w:type="spellEnd"/>
      <w:r>
        <w:t>. = gedämpft</w:t>
      </w:r>
    </w:p>
    <w:p w14:paraId="0A07C136" w14:textId="77777777" w:rsidR="00842B80" w:rsidRDefault="00842B80" w:rsidP="00082963">
      <w:pPr>
        <w:pStyle w:val="Kommentar"/>
      </w:pPr>
    </w:p>
    <w:p w14:paraId="668BEEAF" w14:textId="77777777" w:rsidR="00842B80" w:rsidRDefault="00842B80" w:rsidP="00082963">
      <w:pPr>
        <w:pStyle w:val="Kommentar"/>
      </w:pPr>
      <w:r>
        <w:t>Kommentar:</w:t>
      </w:r>
    </w:p>
    <w:p w14:paraId="2150A703" w14:textId="77777777" w:rsidR="00842B80" w:rsidRDefault="00842B80" w:rsidP="00082963">
      <w:pPr>
        <w:pStyle w:val="Kommentar"/>
      </w:pPr>
      <w:r>
        <w:t>Bezeichnungen gemäß ÖNORM: Kreis, Dreieck, Quadrat</w:t>
      </w:r>
    </w:p>
    <w:p w14:paraId="2E23E619" w14:textId="77777777" w:rsidR="00842B80" w:rsidRDefault="00842B80" w:rsidP="00082963">
      <w:pPr>
        <w:pStyle w:val="Kommentar"/>
      </w:pPr>
      <w:r>
        <w:t>Literaturhinweise (z.B.):</w:t>
      </w:r>
    </w:p>
    <w:p w14:paraId="323F15EA" w14:textId="77777777" w:rsidR="00842B80" w:rsidRDefault="00842B80" w:rsidP="00082963">
      <w:pPr>
        <w:pStyle w:val="Kommentar"/>
      </w:pPr>
      <w:r>
        <w:t>- ÖNORM EN 14761: Holzfußböden - Massivholz-</w:t>
      </w:r>
      <w:proofErr w:type="spellStart"/>
      <w:r>
        <w:t>Hochkantlamelle</w:t>
      </w:r>
      <w:proofErr w:type="spellEnd"/>
      <w:r>
        <w:t>, Breitlamelle und Modulklotz</w:t>
      </w:r>
    </w:p>
    <w:p w14:paraId="39387AC4" w14:textId="77777777" w:rsidR="00842B80" w:rsidRDefault="00842B80" w:rsidP="00082963">
      <w:pPr>
        <w:pStyle w:val="Kommentar"/>
      </w:pPr>
      <w:r>
        <w:t>- ÖNORM EN 13226: Holzfußböden - Massivholz-Parkettstäbe mit Nut und/oder Feder</w:t>
      </w:r>
    </w:p>
    <w:p w14:paraId="46CA72FD" w14:textId="77777777" w:rsidR="00842B80" w:rsidRDefault="00842B80" w:rsidP="00082963">
      <w:pPr>
        <w:pStyle w:val="Kommentar"/>
      </w:pPr>
      <w:r>
        <w:t>- ÖNORM EN 13488: Holzfußböden - Mosaikparkettelemente</w:t>
      </w:r>
    </w:p>
    <w:p w14:paraId="5FAA402E" w14:textId="77777777" w:rsidR="00842B80" w:rsidRDefault="00842B80" w:rsidP="00082963">
      <w:pPr>
        <w:pStyle w:val="Kommentar"/>
      </w:pPr>
      <w:r>
        <w:t>- ÖNORM EN 13489: Holzfußböden - Mehrschichtparkettelemente</w:t>
      </w:r>
    </w:p>
    <w:p w14:paraId="216D109C" w14:textId="77777777" w:rsidR="00842B80" w:rsidRDefault="00842B80" w:rsidP="00082963">
      <w:pPr>
        <w:pStyle w:val="TrennungULG"/>
        <w:keepNext w:val="0"/>
      </w:pPr>
    </w:p>
    <w:p w14:paraId="7022F9B9" w14:textId="77777777" w:rsidR="00842B80" w:rsidRDefault="00842B80" w:rsidP="00082963">
      <w:pPr>
        <w:pStyle w:val="ULG"/>
        <w:keepLines/>
      </w:pPr>
      <w:r>
        <w:t>38.C0</w:t>
      </w:r>
      <w:r>
        <w:rPr>
          <w:sz w:val="12"/>
        </w:rPr>
        <w:t xml:space="preserve"> + </w:t>
      </w:r>
      <w:r>
        <w:t>Unterbodenkonstruktionen (ISOVER)</w:t>
      </w:r>
    </w:p>
    <w:p w14:paraId="08D3323C" w14:textId="77777777" w:rsidR="00842B80" w:rsidRDefault="00842B80" w:rsidP="00082963">
      <w:pPr>
        <w:pStyle w:val="Langtext"/>
      </w:pPr>
      <w:r>
        <w:t>Version: 2019-09</w:t>
      </w:r>
    </w:p>
    <w:p w14:paraId="293ADD5F" w14:textId="77777777" w:rsidR="00842B80" w:rsidRDefault="00842B80" w:rsidP="00082963">
      <w:pPr>
        <w:pStyle w:val="Langtext"/>
      </w:pPr>
      <w:r>
        <w:t>Im Folgenden ist das Liefern der angegebenen Materialien und die Verarbeitung gemäß den Angeben des Herstellers beschrieben.</w:t>
      </w:r>
    </w:p>
    <w:p w14:paraId="524B5A7B" w14:textId="77777777" w:rsidR="00842B80" w:rsidRDefault="00842B80" w:rsidP="00082963">
      <w:pPr>
        <w:pStyle w:val="Langtext"/>
      </w:pPr>
      <w:r>
        <w:t>Die Montage einschließlich aller Befestigungsmittel ist in die Einheitspreise einkalkuliert.</w:t>
      </w:r>
    </w:p>
    <w:p w14:paraId="2FDAF9C6" w14:textId="77777777" w:rsidR="00842B80" w:rsidRDefault="00842B80" w:rsidP="00082963">
      <w:pPr>
        <w:pStyle w:val="Langtext"/>
      </w:pPr>
      <w:r>
        <w:t>Verarbeitungsrichtlinien:</w:t>
      </w:r>
    </w:p>
    <w:p w14:paraId="7EACF9A4" w14:textId="77777777" w:rsidR="00842B80" w:rsidRDefault="00842B80" w:rsidP="00082963">
      <w:pPr>
        <w:pStyle w:val="Langtext"/>
      </w:pPr>
      <w:r>
        <w:t>Die Verarbeitungsrichtlinien des Erzeugers werden eingehalten. Es werden nur die dem System zugehörigen Bauteile und Materialien verwendet.</w:t>
      </w:r>
    </w:p>
    <w:p w14:paraId="4CF20B2D" w14:textId="77777777" w:rsidR="00842B80" w:rsidRDefault="00842B80" w:rsidP="00082963">
      <w:pPr>
        <w:pStyle w:val="Langtext"/>
      </w:pPr>
      <w:r>
        <w:t>Aufzahlungen und Zubehör:</w:t>
      </w:r>
    </w:p>
    <w:p w14:paraId="7CA3AE43" w14:textId="77777777" w:rsidR="00842B80" w:rsidRDefault="00842B80" w:rsidP="00082963">
      <w:pPr>
        <w:pStyle w:val="Langtext"/>
      </w:pPr>
      <w:r>
        <w:t>Positionen für Aufzahlungen (</w:t>
      </w:r>
      <w:proofErr w:type="spellStart"/>
      <w:r>
        <w:t>Az</w:t>
      </w:r>
      <w:proofErr w:type="spellEnd"/>
      <w:r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2E613647" w14:textId="77777777" w:rsidR="00842B80" w:rsidRDefault="00842B80" w:rsidP="00082963">
      <w:pPr>
        <w:pStyle w:val="Kommentar"/>
      </w:pPr>
    </w:p>
    <w:p w14:paraId="626C1809" w14:textId="77777777" w:rsidR="00842B80" w:rsidRDefault="00842B80" w:rsidP="00082963">
      <w:pPr>
        <w:pStyle w:val="Kommentar"/>
      </w:pPr>
      <w:r>
        <w:t>Kommentar:</w:t>
      </w:r>
    </w:p>
    <w:p w14:paraId="67E2EDBB" w14:textId="77777777" w:rsidR="00842B80" w:rsidRDefault="00842B80" w:rsidP="00082963">
      <w:pPr>
        <w:pStyle w:val="Kommentar"/>
      </w:pPr>
      <w:r>
        <w:t>Produktspezifische Ausschreibungstexte (Produktbeschreibungen) sind für Ausschreibungen gemäß Bundesvergabegesetz (</w:t>
      </w:r>
      <w:proofErr w:type="spellStart"/>
      <w:r>
        <w:t>BVergG</w:t>
      </w:r>
      <w:proofErr w:type="spellEnd"/>
      <w:r>
        <w:t>) nicht geeignet.</w:t>
      </w:r>
    </w:p>
    <w:p w14:paraId="07C6FE52" w14:textId="77777777" w:rsidR="00842B80" w:rsidRDefault="00842B80" w:rsidP="00082963">
      <w:pPr>
        <w:pStyle w:val="Kommentar"/>
      </w:pPr>
      <w:r>
        <w:t xml:space="preserve">Sie dienen als Vorlage für frei formulierte Positionen und müssen inhaltlich so abgeändert werden, dass den Anforderungen des </w:t>
      </w:r>
      <w:proofErr w:type="spellStart"/>
      <w:r>
        <w:t>BVergG</w:t>
      </w:r>
      <w:proofErr w:type="spellEnd"/>
      <w:r>
        <w:t xml:space="preserve"> entsprochen wird (z.B. Kriterien der Gleichwertigkeit ergänzen).</w:t>
      </w:r>
    </w:p>
    <w:p w14:paraId="78174C07" w14:textId="77777777" w:rsidR="00842B80" w:rsidRDefault="00842B80" w:rsidP="00082963">
      <w:pPr>
        <w:pStyle w:val="Kommentar"/>
      </w:pPr>
    </w:p>
    <w:p w14:paraId="2DEDC9A1" w14:textId="77777777" w:rsidR="00842B80" w:rsidRDefault="00842B80" w:rsidP="00082963">
      <w:pPr>
        <w:pStyle w:val="TrennungPOS"/>
      </w:pPr>
    </w:p>
    <w:p w14:paraId="165CE3FB" w14:textId="77777777" w:rsidR="00842B80" w:rsidRDefault="00842B80" w:rsidP="00082963">
      <w:pPr>
        <w:pStyle w:val="GrundtextPosNr"/>
        <w:keepNext/>
        <w:keepLines/>
      </w:pPr>
      <w:r>
        <w:t>38.C0 06</w:t>
      </w:r>
    </w:p>
    <w:p w14:paraId="04A2DA65" w14:textId="77777777" w:rsidR="00842B80" w:rsidRDefault="00842B80" w:rsidP="00082963">
      <w:pPr>
        <w:pStyle w:val="Grundtext"/>
      </w:pPr>
      <w:r>
        <w:t>Wärmedämmung aus gebundener Mineralwolle, zwischen den Polsterhölzern verlegt.</w:t>
      </w:r>
    </w:p>
    <w:p w14:paraId="76A10FBB" w14:textId="77777777" w:rsidR="00842B80" w:rsidRDefault="00842B80" w:rsidP="00082963">
      <w:pPr>
        <w:pStyle w:val="Grundtext"/>
      </w:pPr>
    </w:p>
    <w:p w14:paraId="1BE57E3C" w14:textId="77777777" w:rsidR="00842B80" w:rsidRDefault="00842B80" w:rsidP="00082963">
      <w:pPr>
        <w:pStyle w:val="Grundtext"/>
      </w:pPr>
      <w:r>
        <w:t>• nicht druckbelastbar</w:t>
      </w:r>
    </w:p>
    <w:p w14:paraId="4E287CAB" w14:textId="77777777" w:rsidR="00842B80" w:rsidRDefault="00842B80" w:rsidP="00082963">
      <w:pPr>
        <w:pStyle w:val="Grundtext"/>
      </w:pPr>
      <w:r>
        <w:t xml:space="preserve">• Wärmeleitfähigkeit </w:t>
      </w:r>
      <w:proofErr w:type="spellStart"/>
      <w:r>
        <w:t>lambda</w:t>
      </w:r>
      <w:proofErr w:type="spellEnd"/>
      <w:r>
        <w:t xml:space="preserve"> D = 0,038 W/</w:t>
      </w:r>
      <w:proofErr w:type="spellStart"/>
      <w:r>
        <w:t>mK</w:t>
      </w:r>
      <w:proofErr w:type="spellEnd"/>
    </w:p>
    <w:p w14:paraId="024380CB" w14:textId="77777777" w:rsidR="00842B80" w:rsidRDefault="00842B80" w:rsidP="00082963">
      <w:pPr>
        <w:pStyle w:val="Grundtext"/>
      </w:pPr>
      <w:r>
        <w:t>• Produktart MW-WL gemäß ÖNORM B 6000</w:t>
      </w:r>
    </w:p>
    <w:p w14:paraId="72B0A8F6" w14:textId="6DCB1071" w:rsidR="00842B80" w:rsidRDefault="00842B80" w:rsidP="00FD472A">
      <w:pPr>
        <w:pStyle w:val="Grundtext"/>
      </w:pPr>
      <w:r>
        <w:t>• CE-Bezeichnungsschlüssel: MW-EN 13162-</w:t>
      </w:r>
      <w:r w:rsidRPr="00F15599">
        <w:rPr>
          <w:highlight w:val="yellow"/>
        </w:rPr>
        <w:t>T</w:t>
      </w:r>
      <w:r w:rsidR="003B7524" w:rsidRPr="00F15599">
        <w:rPr>
          <w:highlight w:val="yellow"/>
        </w:rPr>
        <w:t>1</w:t>
      </w:r>
      <w:r>
        <w:t>-MU1-AFr5</w:t>
      </w:r>
    </w:p>
    <w:p w14:paraId="7E4ECE91" w14:textId="34513A05" w:rsidR="00842B80" w:rsidRDefault="00842B80" w:rsidP="00FD472A">
      <w:pPr>
        <w:pStyle w:val="Grundtext"/>
      </w:pPr>
      <w:r>
        <w:t>• </w:t>
      </w:r>
      <w:r w:rsidR="00F15599" w:rsidRPr="00F15599">
        <w:rPr>
          <w:highlight w:val="yellow"/>
        </w:rPr>
        <w:t>Brandverhaltensklasse</w:t>
      </w:r>
      <w:r>
        <w:t xml:space="preserve"> A1 gemäß ÖNORM EN 13501-1</w:t>
      </w:r>
      <w:r w:rsidR="00CD6EE8">
        <w:t xml:space="preserve">, </w:t>
      </w:r>
      <w:r w:rsidR="00CD6EE8" w:rsidRPr="00CD6EE8">
        <w:rPr>
          <w:highlight w:val="yellow"/>
        </w:rPr>
        <w:t>Schmelzpunkt ca. 700°C</w:t>
      </w:r>
    </w:p>
    <w:p w14:paraId="3057827E" w14:textId="3F347D94" w:rsidR="00842B80" w:rsidRDefault="00842B80" w:rsidP="00FD472A">
      <w:pPr>
        <w:pStyle w:val="Grundtext"/>
      </w:pPr>
      <w:r>
        <w:t>• Erzeugnis mit CE-Zertifizierung</w:t>
      </w:r>
    </w:p>
    <w:p w14:paraId="5F0B31D3" w14:textId="0CF31642" w:rsidR="00CD6EE8" w:rsidRDefault="00CD6EE8" w:rsidP="00CD6EE8">
      <w:pPr>
        <w:pStyle w:val="Grundtextabsatz"/>
      </w:pPr>
      <w:bookmarkStart w:id="0" w:name="_Hlk111122668"/>
      <w:bookmarkStart w:id="1" w:name="_Hlk111121171"/>
      <w:r w:rsidRPr="00235F6C">
        <w:rPr>
          <w:highlight w:val="yellow"/>
        </w:rPr>
        <w:t>• mit dem EUCEB-Markenzeichen ausgestattet</w:t>
      </w:r>
      <w:bookmarkEnd w:id="0"/>
    </w:p>
    <w:p w14:paraId="1367E8EF" w14:textId="555A5F07" w:rsidR="00F77668" w:rsidRPr="00F77668" w:rsidRDefault="00F77668" w:rsidP="00CD6EE8">
      <w:pPr>
        <w:pStyle w:val="Grundtextabsatz"/>
        <w:rPr>
          <w:lang w:val="en-US"/>
        </w:rPr>
      </w:pPr>
      <w:r w:rsidRPr="00F77668">
        <w:rPr>
          <w:highlight w:val="yellow"/>
          <w:lang w:val="en-US"/>
        </w:rPr>
        <w:t xml:space="preserve">• </w:t>
      </w:r>
      <w:proofErr w:type="spellStart"/>
      <w:r w:rsidRPr="00F77668">
        <w:rPr>
          <w:highlight w:val="yellow"/>
          <w:lang w:val="en-US"/>
        </w:rPr>
        <w:t>Breite</w:t>
      </w:r>
      <w:proofErr w:type="spellEnd"/>
      <w:r w:rsidRPr="00F77668">
        <w:rPr>
          <w:highlight w:val="yellow"/>
          <w:lang w:val="en-US"/>
        </w:rPr>
        <w:t xml:space="preserve"> </w:t>
      </w:r>
      <w:proofErr w:type="spellStart"/>
      <w:r w:rsidRPr="00F77668">
        <w:rPr>
          <w:highlight w:val="yellow"/>
          <w:lang w:val="en-US"/>
        </w:rPr>
        <w:t>Uniroll</w:t>
      </w:r>
      <w:proofErr w:type="spellEnd"/>
      <w:r w:rsidRPr="00F77668">
        <w:rPr>
          <w:highlight w:val="yellow"/>
          <w:lang w:val="en-US"/>
        </w:rPr>
        <w:t xml:space="preserve"> Classic: 1200 mm; </w:t>
      </w:r>
      <w:proofErr w:type="spellStart"/>
      <w:r w:rsidRPr="00F77668">
        <w:rPr>
          <w:highlight w:val="yellow"/>
          <w:lang w:val="en-US"/>
        </w:rPr>
        <w:t>Breite</w:t>
      </w:r>
      <w:proofErr w:type="spellEnd"/>
      <w:r w:rsidRPr="00F77668">
        <w:rPr>
          <w:highlight w:val="yellow"/>
          <w:lang w:val="en-US"/>
        </w:rPr>
        <w:t xml:space="preserve"> Quattro:415 mm </w:t>
      </w:r>
    </w:p>
    <w:bookmarkEnd w:id="1"/>
    <w:p w14:paraId="5BC25D0C" w14:textId="7AC8AE91" w:rsidR="00CD6EE8" w:rsidRPr="00F77668" w:rsidRDefault="00CD6EE8" w:rsidP="00CD6EE8">
      <w:pPr>
        <w:pStyle w:val="Grundtextabsatz"/>
        <w:ind w:left="0"/>
        <w:rPr>
          <w:lang w:val="en-US"/>
        </w:rPr>
      </w:pPr>
    </w:p>
    <w:p w14:paraId="7FDDF8F7" w14:textId="77777777" w:rsidR="00CD6EE8" w:rsidRPr="00F77668" w:rsidRDefault="00CD6EE8" w:rsidP="00CD6EE8">
      <w:pPr>
        <w:pStyle w:val="Grundtextabsatz"/>
        <w:ind w:left="0"/>
        <w:rPr>
          <w:lang w:val="en-US"/>
        </w:rPr>
      </w:pPr>
    </w:p>
    <w:p w14:paraId="2835F251" w14:textId="5AB73478" w:rsidR="00842B80" w:rsidRDefault="00842B80" w:rsidP="00FD472A">
      <w:pPr>
        <w:pStyle w:val="Folgeposition"/>
        <w:keepNext/>
        <w:keepLines/>
      </w:pPr>
      <w:r>
        <w:lastRenderedPageBreak/>
        <w:t>M</w:t>
      </w:r>
      <w:r>
        <w:rPr>
          <w:sz w:val="12"/>
        </w:rPr>
        <w:t>+</w:t>
      </w:r>
      <w:r>
        <w:tab/>
        <w:t>Boden-Wärmedämmung MW Klemmfilz+Ma.100mm</w:t>
      </w:r>
      <w:r>
        <w:tab/>
        <w:t xml:space="preserve">m2 </w:t>
      </w:r>
    </w:p>
    <w:p w14:paraId="389DDF66" w14:textId="77777777" w:rsidR="00842B80" w:rsidRDefault="00842B80" w:rsidP="00FD472A">
      <w:pPr>
        <w:pStyle w:val="Langtext"/>
      </w:pPr>
    </w:p>
    <w:p w14:paraId="1B901AF5" w14:textId="77777777" w:rsidR="00842B80" w:rsidRDefault="00842B80" w:rsidP="00FD472A">
      <w:pPr>
        <w:pStyle w:val="Langtext"/>
      </w:pPr>
      <w:r>
        <w:t>• 100 mm dick, einseitig aufgebrachte Strichmarkierung (+Ma.)</w:t>
      </w:r>
    </w:p>
    <w:p w14:paraId="0266E6C0" w14:textId="4085DA01" w:rsidR="00842B80" w:rsidRDefault="00842B80" w:rsidP="00FD472A">
      <w:pPr>
        <w:pStyle w:val="Langtext"/>
      </w:pPr>
      <w:r>
        <w:t xml:space="preserve">• Wärmedurchlasswiderstand RD: </w:t>
      </w:r>
      <w:r w:rsidR="00F77668" w:rsidRPr="00E5109B">
        <w:rPr>
          <w:highlight w:val="yellow"/>
        </w:rPr>
        <w:t>2,63</w:t>
      </w:r>
      <w:r w:rsidR="00F77668">
        <w:t xml:space="preserve"> </w:t>
      </w:r>
      <w:r>
        <w:t>m2K/W</w:t>
      </w:r>
    </w:p>
    <w:p w14:paraId="40AEFAA3" w14:textId="2089D033" w:rsidR="00842B80" w:rsidRDefault="00842B80" w:rsidP="00FD472A">
      <w:pPr>
        <w:pStyle w:val="Langtext"/>
      </w:pPr>
      <w:r>
        <w:t>z.B. ISOVER</w:t>
      </w:r>
      <w:r w:rsidR="00CD6EE8">
        <w:t xml:space="preserve"> </w:t>
      </w:r>
      <w:proofErr w:type="spellStart"/>
      <w:r w:rsidR="00CD6EE8" w:rsidRPr="00CD6EE8">
        <w:rPr>
          <w:highlight w:val="yellow"/>
        </w:rPr>
        <w:t>Uniroll</w:t>
      </w:r>
      <w:proofErr w:type="spellEnd"/>
      <w:r w:rsidR="00CD6EE8" w:rsidRPr="00CD6EE8">
        <w:rPr>
          <w:highlight w:val="yellow"/>
        </w:rPr>
        <w:t xml:space="preserve"> Classic</w:t>
      </w:r>
      <w:r>
        <w:t xml:space="preserve"> oder Gleichwertiges.</w:t>
      </w:r>
    </w:p>
    <w:p w14:paraId="13D22379" w14:textId="77777777" w:rsidR="00842B80" w:rsidRDefault="00842B80" w:rsidP="00FD472A">
      <w:pPr>
        <w:pStyle w:val="Langtext"/>
      </w:pPr>
      <w:r>
        <w:t>Angebotenes Erzeugnis:....</w:t>
      </w:r>
    </w:p>
    <w:p w14:paraId="7FA7A4C8" w14:textId="1EE8CA44" w:rsidR="00842B80" w:rsidRDefault="00842B80" w:rsidP="00FD472A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Boden-Wärmedämmung MW Klemmfilz+Ma.120mm</w:t>
      </w:r>
      <w:r>
        <w:tab/>
        <w:t xml:space="preserve">m2 </w:t>
      </w:r>
    </w:p>
    <w:p w14:paraId="5D6985F7" w14:textId="77777777" w:rsidR="00842B80" w:rsidRDefault="00842B80" w:rsidP="00FD472A">
      <w:pPr>
        <w:pStyle w:val="Langtext"/>
      </w:pPr>
    </w:p>
    <w:p w14:paraId="34453191" w14:textId="77777777" w:rsidR="00842B80" w:rsidRDefault="00842B80" w:rsidP="00FD472A">
      <w:pPr>
        <w:pStyle w:val="Langtext"/>
      </w:pPr>
      <w:r>
        <w:t>• 120 mm dick, einseitig aufgebrachte Strichmarkierung (+Ma.)</w:t>
      </w:r>
    </w:p>
    <w:p w14:paraId="5D8B6389" w14:textId="01E79BF5" w:rsidR="00842B80" w:rsidRDefault="00842B80" w:rsidP="00FD472A">
      <w:pPr>
        <w:pStyle w:val="Langtext"/>
      </w:pPr>
      <w:r>
        <w:t xml:space="preserve">• Wärmedurchlasswiderstand RD: </w:t>
      </w:r>
      <w:r w:rsidR="00F77668" w:rsidRPr="00E5109B">
        <w:rPr>
          <w:highlight w:val="yellow"/>
        </w:rPr>
        <w:t>3,16</w:t>
      </w:r>
      <w:r w:rsidR="00F77668">
        <w:t xml:space="preserve"> </w:t>
      </w:r>
      <w:r>
        <w:t>m2K/W</w:t>
      </w:r>
    </w:p>
    <w:p w14:paraId="47767322" w14:textId="083813E0" w:rsidR="00842B80" w:rsidRDefault="00842B80" w:rsidP="00FD472A">
      <w:pPr>
        <w:pStyle w:val="Langtext"/>
      </w:pPr>
      <w:r>
        <w:t>z.B. ISOVER</w:t>
      </w:r>
      <w:r w:rsidR="00CD6EE8">
        <w:t xml:space="preserve"> </w:t>
      </w:r>
      <w:proofErr w:type="spellStart"/>
      <w:r w:rsidR="00CD6EE8" w:rsidRPr="00CD6EE8">
        <w:rPr>
          <w:highlight w:val="yellow"/>
        </w:rPr>
        <w:t>Uniroll</w:t>
      </w:r>
      <w:proofErr w:type="spellEnd"/>
      <w:r w:rsidR="00CD6EE8" w:rsidRPr="00CD6EE8">
        <w:rPr>
          <w:highlight w:val="yellow"/>
        </w:rPr>
        <w:t xml:space="preserve"> Classic</w:t>
      </w:r>
      <w:r>
        <w:t xml:space="preserve"> oder Gleichwertiges.</w:t>
      </w:r>
    </w:p>
    <w:p w14:paraId="262BBC90" w14:textId="77777777" w:rsidR="00842B80" w:rsidRDefault="00842B80" w:rsidP="00FD472A">
      <w:pPr>
        <w:pStyle w:val="Langtext"/>
      </w:pPr>
      <w:r>
        <w:t>Angebotenes Erzeugnis:....</w:t>
      </w:r>
    </w:p>
    <w:p w14:paraId="76EDB8A6" w14:textId="7EE960EC" w:rsidR="00842B80" w:rsidRDefault="00842B80" w:rsidP="00FD472A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Boden-Wärmedämmung MW Filzsystem 50mm</w:t>
      </w:r>
      <w:r>
        <w:tab/>
        <w:t xml:space="preserve">m2 </w:t>
      </w:r>
    </w:p>
    <w:p w14:paraId="18D1BE6E" w14:textId="77777777" w:rsidR="00842B80" w:rsidRDefault="00842B80" w:rsidP="00FD472A">
      <w:pPr>
        <w:pStyle w:val="Langtext"/>
      </w:pPr>
    </w:p>
    <w:p w14:paraId="41833AD5" w14:textId="77777777" w:rsidR="00842B80" w:rsidRDefault="00842B80" w:rsidP="00FD472A">
      <w:pPr>
        <w:pStyle w:val="Langtext"/>
      </w:pPr>
      <w:r>
        <w:t>• 50 mm dick</w:t>
      </w:r>
    </w:p>
    <w:p w14:paraId="6274D20C" w14:textId="5438D8BD" w:rsidR="00842B80" w:rsidRDefault="00842B80" w:rsidP="00FD472A">
      <w:pPr>
        <w:pStyle w:val="Langtext"/>
      </w:pPr>
      <w:r>
        <w:t xml:space="preserve">• Wärmedurchlasswiderstand RD: </w:t>
      </w:r>
      <w:r w:rsidR="00F77668" w:rsidRPr="00403051">
        <w:rPr>
          <w:highlight w:val="yellow"/>
        </w:rPr>
        <w:t>1,32</w:t>
      </w:r>
      <w:r w:rsidR="00F77668">
        <w:t xml:space="preserve"> </w:t>
      </w:r>
      <w:r>
        <w:t>m2K/W</w:t>
      </w:r>
    </w:p>
    <w:p w14:paraId="36AAF9F1" w14:textId="3600651A" w:rsidR="00842B80" w:rsidRDefault="00842B80" w:rsidP="00FD472A">
      <w:pPr>
        <w:pStyle w:val="Langtext"/>
      </w:pPr>
      <w:r>
        <w:t>z.B. ISOVER</w:t>
      </w:r>
      <w:r w:rsidR="003B7524">
        <w:t xml:space="preserve"> </w:t>
      </w:r>
      <w:r w:rsidRPr="003B7524">
        <w:rPr>
          <w:highlight w:val="yellow"/>
        </w:rPr>
        <w:t>Q</w:t>
      </w:r>
      <w:r w:rsidR="003B7524" w:rsidRPr="003B7524">
        <w:rPr>
          <w:highlight w:val="yellow"/>
        </w:rPr>
        <w:t>uattro</w:t>
      </w:r>
      <w:r w:rsidR="003B7524">
        <w:t xml:space="preserve"> </w:t>
      </w:r>
      <w:r w:rsidR="003B7524" w:rsidRPr="003B7524">
        <w:rPr>
          <w:highlight w:val="yellow"/>
        </w:rPr>
        <w:t>(</w:t>
      </w:r>
      <w:r w:rsidRPr="003B7524">
        <w:rPr>
          <w:highlight w:val="yellow"/>
        </w:rPr>
        <w:t>W</w:t>
      </w:r>
      <w:r w:rsidR="003B7524" w:rsidRPr="003B7524">
        <w:rPr>
          <w:highlight w:val="yellow"/>
        </w:rPr>
        <w:t>ärmedämmfilz)</w:t>
      </w:r>
      <w:r>
        <w:t xml:space="preserve"> oder Gleichwertiges.</w:t>
      </w:r>
    </w:p>
    <w:p w14:paraId="58435563" w14:textId="77777777" w:rsidR="00842B80" w:rsidRDefault="00842B80" w:rsidP="00FD472A">
      <w:pPr>
        <w:pStyle w:val="Langtext"/>
      </w:pPr>
      <w:r>
        <w:t>Angebotenes Erzeugnis:....</w:t>
      </w:r>
    </w:p>
    <w:p w14:paraId="2A2F91B4" w14:textId="4839E12E" w:rsidR="00842B80" w:rsidRDefault="00842B80" w:rsidP="00FD472A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Boden-Wärmedämmung MW Filzsystem 80mm</w:t>
      </w:r>
      <w:r>
        <w:tab/>
        <w:t xml:space="preserve">m2 </w:t>
      </w:r>
    </w:p>
    <w:p w14:paraId="7DF57EF4" w14:textId="77777777" w:rsidR="00842B80" w:rsidRDefault="00842B80" w:rsidP="00FD472A">
      <w:pPr>
        <w:pStyle w:val="Langtext"/>
      </w:pPr>
    </w:p>
    <w:p w14:paraId="4E144B4E" w14:textId="77777777" w:rsidR="00842B80" w:rsidRDefault="00842B80" w:rsidP="00FD472A">
      <w:pPr>
        <w:pStyle w:val="Langtext"/>
      </w:pPr>
      <w:r>
        <w:t>• 80 mm dick</w:t>
      </w:r>
    </w:p>
    <w:p w14:paraId="7B99C221" w14:textId="77777777" w:rsidR="00842B80" w:rsidRDefault="00842B80" w:rsidP="00FD472A">
      <w:pPr>
        <w:pStyle w:val="Langtext"/>
      </w:pPr>
      <w:r>
        <w:t>• Wärmedurchlasswiderstand RD: 2,10 m2K/W</w:t>
      </w:r>
    </w:p>
    <w:p w14:paraId="54B9612D" w14:textId="030A872B" w:rsidR="00842B80" w:rsidRDefault="00842B80" w:rsidP="00FD472A">
      <w:pPr>
        <w:pStyle w:val="Langtext"/>
      </w:pPr>
      <w:r>
        <w:t>z.B. ISOVER</w:t>
      </w:r>
      <w:r w:rsidR="00CD6EE8" w:rsidRPr="00CD6EE8">
        <w:rPr>
          <w:highlight w:val="yellow"/>
        </w:rPr>
        <w:t xml:space="preserve"> </w:t>
      </w:r>
      <w:r w:rsidR="00CD6EE8" w:rsidRPr="003B7524">
        <w:rPr>
          <w:highlight w:val="yellow"/>
        </w:rPr>
        <w:t>Quattro</w:t>
      </w:r>
      <w:r w:rsidR="00CD6EE8">
        <w:t xml:space="preserve"> </w:t>
      </w:r>
      <w:r w:rsidR="00CD6EE8" w:rsidRPr="003B7524">
        <w:rPr>
          <w:highlight w:val="yellow"/>
        </w:rPr>
        <w:t>(Wärmedämmfilz)</w:t>
      </w:r>
      <w:r w:rsidR="00CD6EE8">
        <w:t xml:space="preserve"> </w:t>
      </w:r>
      <w:r>
        <w:t>oder Gleichwertiges.</w:t>
      </w:r>
    </w:p>
    <w:p w14:paraId="66D1D87B" w14:textId="77777777" w:rsidR="00842B80" w:rsidRDefault="00842B80" w:rsidP="00FD472A">
      <w:pPr>
        <w:pStyle w:val="Langtext"/>
      </w:pPr>
      <w:r>
        <w:t>Angebotenes Erzeugnis:....</w:t>
      </w:r>
    </w:p>
    <w:p w14:paraId="1B6ADE6C" w14:textId="3C2351A4" w:rsidR="00842B80" w:rsidRDefault="00842B80" w:rsidP="00FD472A">
      <w:pPr>
        <w:pStyle w:val="Folgeposition"/>
        <w:keepNext/>
        <w:keepLines/>
      </w:pPr>
      <w:r>
        <w:t>Q</w:t>
      </w:r>
      <w:r>
        <w:rPr>
          <w:sz w:val="12"/>
        </w:rPr>
        <w:t>+</w:t>
      </w:r>
      <w:r>
        <w:tab/>
        <w:t>Boden-Wärmedämmung MW Filzsystem 100mm</w:t>
      </w:r>
      <w:r>
        <w:tab/>
        <w:t xml:space="preserve">m2 </w:t>
      </w:r>
    </w:p>
    <w:p w14:paraId="6DE392BF" w14:textId="77777777" w:rsidR="00842B80" w:rsidRDefault="00842B80" w:rsidP="00FD472A">
      <w:pPr>
        <w:pStyle w:val="Langtext"/>
      </w:pPr>
    </w:p>
    <w:p w14:paraId="4E81AE75" w14:textId="77777777" w:rsidR="00842B80" w:rsidRDefault="00842B80" w:rsidP="00FD472A">
      <w:pPr>
        <w:pStyle w:val="Langtext"/>
      </w:pPr>
      <w:r>
        <w:t>• 100 mm dick</w:t>
      </w:r>
    </w:p>
    <w:p w14:paraId="600EAF1F" w14:textId="7A1A4582" w:rsidR="00842B80" w:rsidRDefault="00842B80" w:rsidP="00FD472A">
      <w:pPr>
        <w:pStyle w:val="Langtext"/>
      </w:pPr>
      <w:r>
        <w:t xml:space="preserve">• Wärmedurchlasswiderstand RD: </w:t>
      </w:r>
      <w:r w:rsidR="00F77668" w:rsidRPr="00E5109B">
        <w:rPr>
          <w:highlight w:val="yellow"/>
        </w:rPr>
        <w:t>2,63</w:t>
      </w:r>
      <w:r w:rsidR="00F77668">
        <w:t xml:space="preserve"> </w:t>
      </w:r>
      <w:r>
        <w:t>m2K/W</w:t>
      </w:r>
    </w:p>
    <w:p w14:paraId="2E611254" w14:textId="09F6DD16" w:rsidR="00842B80" w:rsidRDefault="00842B80" w:rsidP="00FD472A">
      <w:pPr>
        <w:pStyle w:val="Langtext"/>
      </w:pPr>
      <w:r>
        <w:t>z.B. ISOVER</w:t>
      </w:r>
      <w:r w:rsidR="00CD6EE8">
        <w:t xml:space="preserve"> </w:t>
      </w:r>
      <w:r w:rsidR="00CD6EE8" w:rsidRPr="003B7524">
        <w:rPr>
          <w:highlight w:val="yellow"/>
        </w:rPr>
        <w:t>Quattro</w:t>
      </w:r>
      <w:r w:rsidR="00CD6EE8">
        <w:t xml:space="preserve"> </w:t>
      </w:r>
      <w:r w:rsidR="00CD6EE8" w:rsidRPr="003B7524">
        <w:rPr>
          <w:highlight w:val="yellow"/>
        </w:rPr>
        <w:t>(Wärmedämmfilz)</w:t>
      </w:r>
      <w:r w:rsidR="00CD6EE8">
        <w:t xml:space="preserve"> </w:t>
      </w:r>
      <w:r>
        <w:t>oder Gleichwertiges.</w:t>
      </w:r>
    </w:p>
    <w:p w14:paraId="5D08E0BA" w14:textId="77777777" w:rsidR="00842B80" w:rsidRDefault="00842B80" w:rsidP="00FD472A">
      <w:pPr>
        <w:pStyle w:val="Langtext"/>
      </w:pPr>
      <w:r>
        <w:t>Angebotenes Erzeugnis:....</w:t>
      </w:r>
    </w:p>
    <w:p w14:paraId="38A232F6" w14:textId="77777777" w:rsidR="00842B80" w:rsidRDefault="00842B80" w:rsidP="00FD472A">
      <w:pPr>
        <w:pStyle w:val="TrennungPOS"/>
      </w:pPr>
    </w:p>
    <w:p w14:paraId="067500CD" w14:textId="77777777" w:rsidR="00842B80" w:rsidRDefault="00842B80" w:rsidP="00FD472A">
      <w:pPr>
        <w:pStyle w:val="TrennungPOS"/>
      </w:pPr>
    </w:p>
    <w:p w14:paraId="51AC7085" w14:textId="77777777" w:rsidR="00842B80" w:rsidRDefault="00842B80" w:rsidP="00FD472A">
      <w:pPr>
        <w:pStyle w:val="GrundtextPosNr"/>
        <w:keepNext/>
        <w:keepLines/>
      </w:pPr>
      <w:r>
        <w:t>38.C0 08</w:t>
      </w:r>
    </w:p>
    <w:p w14:paraId="5F65730F" w14:textId="77777777" w:rsidR="00842B80" w:rsidRDefault="00842B80" w:rsidP="00FD472A">
      <w:pPr>
        <w:pStyle w:val="Grundtext"/>
      </w:pPr>
      <w:r>
        <w:t>Wärmedämmung aus gebundener Mineralwolle, zwischen den Polsterhölzern verlegt.</w:t>
      </w:r>
    </w:p>
    <w:p w14:paraId="51FBF0FF" w14:textId="77777777" w:rsidR="00842B80" w:rsidRDefault="00842B80" w:rsidP="00FD472A">
      <w:pPr>
        <w:pStyle w:val="Grundtext"/>
      </w:pPr>
    </w:p>
    <w:p w14:paraId="49594BB7" w14:textId="77777777" w:rsidR="00842B80" w:rsidRDefault="00842B80" w:rsidP="00FD472A">
      <w:pPr>
        <w:pStyle w:val="Grundtext"/>
      </w:pPr>
      <w:r>
        <w:t>• nicht druckbelastbar</w:t>
      </w:r>
    </w:p>
    <w:p w14:paraId="01BA8699" w14:textId="77777777" w:rsidR="00842B80" w:rsidRDefault="00842B80" w:rsidP="00FD472A">
      <w:pPr>
        <w:pStyle w:val="Grundtext"/>
      </w:pPr>
      <w:r>
        <w:t xml:space="preserve">• Wärmeleitfähigkeit </w:t>
      </w:r>
      <w:proofErr w:type="spellStart"/>
      <w:r>
        <w:t>lambda</w:t>
      </w:r>
      <w:proofErr w:type="spellEnd"/>
      <w:r>
        <w:t xml:space="preserve"> D = 0,039 W/</w:t>
      </w:r>
      <w:proofErr w:type="spellStart"/>
      <w:r>
        <w:t>mK</w:t>
      </w:r>
      <w:proofErr w:type="spellEnd"/>
    </w:p>
    <w:p w14:paraId="6BCA4A43" w14:textId="77777777" w:rsidR="00842B80" w:rsidRDefault="00842B80" w:rsidP="00FD472A">
      <w:pPr>
        <w:pStyle w:val="Grundtext"/>
      </w:pPr>
      <w:r>
        <w:t>• Produktart MW-WL gemäß ÖNORM B 6000</w:t>
      </w:r>
    </w:p>
    <w:p w14:paraId="4A8FCC66" w14:textId="77777777" w:rsidR="00842B80" w:rsidRDefault="00842B80" w:rsidP="00FD472A">
      <w:pPr>
        <w:pStyle w:val="Grundtext"/>
      </w:pPr>
      <w:r>
        <w:t>• CE-Bezeichnungsschlüssel: MW-EN 13162-T1-MU1-AFr5</w:t>
      </w:r>
    </w:p>
    <w:p w14:paraId="2EC6F4D4" w14:textId="50D51997" w:rsidR="00CD6EE8" w:rsidRDefault="00842B80" w:rsidP="00CD6EE8">
      <w:pPr>
        <w:pStyle w:val="Grundtext"/>
      </w:pPr>
      <w:r>
        <w:t>• </w:t>
      </w:r>
      <w:r w:rsidR="00F15599" w:rsidRPr="00F15599">
        <w:rPr>
          <w:highlight w:val="yellow"/>
        </w:rPr>
        <w:t>Brandverhaltensklasse</w:t>
      </w:r>
      <w:r>
        <w:t xml:space="preserve"> A1 gemäß ÖNORM EN 13501-1</w:t>
      </w:r>
      <w:r w:rsidR="00CD6EE8">
        <w:t>,</w:t>
      </w:r>
      <w:r w:rsidR="00CD6EE8" w:rsidRPr="00CD6EE8">
        <w:rPr>
          <w:highlight w:val="yellow"/>
        </w:rPr>
        <w:t xml:space="preserve"> </w:t>
      </w:r>
      <w:r w:rsidR="00CD6EE8" w:rsidRPr="004444F9">
        <w:rPr>
          <w:highlight w:val="yellow"/>
        </w:rPr>
        <w:t>Schmelzpunkt ca. 700°C</w:t>
      </w:r>
    </w:p>
    <w:p w14:paraId="21AB41F5" w14:textId="77777777" w:rsidR="00CD6EE8" w:rsidRDefault="00CD6EE8" w:rsidP="00CD6EE8">
      <w:pPr>
        <w:pStyle w:val="Grundtext"/>
      </w:pPr>
      <w:r>
        <w:t>• Erzeugnis mit CE-Zertifizierung</w:t>
      </w:r>
    </w:p>
    <w:p w14:paraId="420E1EC8" w14:textId="7DFC3795" w:rsidR="00CD6EE8" w:rsidRDefault="00CD6EE8" w:rsidP="00CD6EE8">
      <w:pPr>
        <w:pStyle w:val="Grundtextabsatz"/>
      </w:pPr>
      <w:r w:rsidRPr="00235F6C">
        <w:rPr>
          <w:highlight w:val="yellow"/>
        </w:rPr>
        <w:t>• mit dem EUCEB-Markenzeichen ausgestattet</w:t>
      </w:r>
    </w:p>
    <w:p w14:paraId="32BFC323" w14:textId="77777777" w:rsidR="00CD6EE8" w:rsidRPr="004444F9" w:rsidRDefault="00CD6EE8" w:rsidP="00CD6EE8">
      <w:pPr>
        <w:pStyle w:val="Grundtextabsatz"/>
      </w:pPr>
      <w:r w:rsidRPr="00235F6C">
        <w:rPr>
          <w:highlight w:val="yellow"/>
        </w:rPr>
        <w:t>•</w:t>
      </w:r>
      <w:r>
        <w:rPr>
          <w:highlight w:val="yellow"/>
        </w:rPr>
        <w:t xml:space="preserve"> Breite: 1200 mm</w:t>
      </w:r>
      <w:r w:rsidRPr="00235F6C">
        <w:rPr>
          <w:highlight w:val="yellow"/>
        </w:rPr>
        <w:t xml:space="preserve"> </w:t>
      </w:r>
    </w:p>
    <w:p w14:paraId="5C2F71A7" w14:textId="62F2F6A6" w:rsidR="00842B80" w:rsidRDefault="00842B80" w:rsidP="00FD472A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Boden-Wärmedämmung MW gerollt 50mm</w:t>
      </w:r>
      <w:r>
        <w:tab/>
        <w:t xml:space="preserve">m2 </w:t>
      </w:r>
    </w:p>
    <w:p w14:paraId="2327EE55" w14:textId="77777777" w:rsidR="00842B80" w:rsidRDefault="00842B80" w:rsidP="00FD472A">
      <w:pPr>
        <w:pStyle w:val="Langtext"/>
      </w:pPr>
    </w:p>
    <w:p w14:paraId="4DEF047A" w14:textId="77777777" w:rsidR="00842B80" w:rsidRDefault="00842B80" w:rsidP="00FD472A">
      <w:pPr>
        <w:pStyle w:val="Langtext"/>
      </w:pPr>
      <w:r>
        <w:t>• 50 mm dick</w:t>
      </w:r>
    </w:p>
    <w:p w14:paraId="658B8EBD" w14:textId="13D14F66" w:rsidR="00842B80" w:rsidRDefault="00842B80" w:rsidP="00FD472A">
      <w:pPr>
        <w:pStyle w:val="Langtext"/>
      </w:pPr>
      <w:r>
        <w:t xml:space="preserve">• Wärmedurchlasswiderstand RD: </w:t>
      </w:r>
      <w:r w:rsidR="00F77668" w:rsidRPr="00127781">
        <w:rPr>
          <w:highlight w:val="yellow"/>
        </w:rPr>
        <w:t>1,28</w:t>
      </w:r>
      <w:r w:rsidR="00F77668">
        <w:t xml:space="preserve"> </w:t>
      </w:r>
      <w:r>
        <w:t>m2K/W</w:t>
      </w:r>
    </w:p>
    <w:p w14:paraId="35EFE15F" w14:textId="08BB7022" w:rsidR="00842B80" w:rsidRDefault="00842B80" w:rsidP="00FD472A">
      <w:pPr>
        <w:pStyle w:val="Langtext"/>
      </w:pPr>
      <w:r>
        <w:t>z.B. ISOVER</w:t>
      </w:r>
      <w:r w:rsidR="00CD6EE8">
        <w:t xml:space="preserve"> </w:t>
      </w:r>
      <w:r w:rsidR="00CD6EE8" w:rsidRPr="00CD6EE8">
        <w:rPr>
          <w:highlight w:val="yellow"/>
        </w:rPr>
        <w:t>Wärmedämmfilz</w:t>
      </w:r>
      <w:r w:rsidRPr="00CD6EE8">
        <w:rPr>
          <w:highlight w:val="yellow"/>
        </w:rPr>
        <w:t xml:space="preserve"> </w:t>
      </w:r>
      <w:r w:rsidR="003B7524" w:rsidRPr="00CD6EE8">
        <w:rPr>
          <w:highlight w:val="yellow"/>
        </w:rPr>
        <w:t>(</w:t>
      </w:r>
      <w:r w:rsidRPr="00CD6EE8">
        <w:rPr>
          <w:highlight w:val="yellow"/>
        </w:rPr>
        <w:t>WDF</w:t>
      </w:r>
      <w:r w:rsidR="003B7524" w:rsidRPr="00CD6EE8">
        <w:rPr>
          <w:highlight w:val="yellow"/>
        </w:rPr>
        <w:t>)</w:t>
      </w:r>
      <w:r>
        <w:t xml:space="preserve"> oder Gleichwertiges.</w:t>
      </w:r>
    </w:p>
    <w:p w14:paraId="4EA5C4E4" w14:textId="77777777" w:rsidR="00842B80" w:rsidRDefault="00842B80" w:rsidP="00FD472A">
      <w:pPr>
        <w:pStyle w:val="Langtext"/>
      </w:pPr>
      <w:r>
        <w:t>Angebotenes Erzeugnis:....</w:t>
      </w:r>
    </w:p>
    <w:p w14:paraId="487F2E54" w14:textId="0CA86F17" w:rsidR="00842B80" w:rsidRDefault="00842B80" w:rsidP="00FD472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Boden-Wärmedämmung MW gerollt 60mm</w:t>
      </w:r>
      <w:r>
        <w:tab/>
        <w:t xml:space="preserve">m2 </w:t>
      </w:r>
    </w:p>
    <w:p w14:paraId="52211BA4" w14:textId="77777777" w:rsidR="00842B80" w:rsidRDefault="00842B80" w:rsidP="00FD472A">
      <w:pPr>
        <w:pStyle w:val="Langtext"/>
      </w:pPr>
    </w:p>
    <w:p w14:paraId="5B2E3539" w14:textId="77777777" w:rsidR="00842B80" w:rsidRDefault="00842B80" w:rsidP="00FD472A">
      <w:pPr>
        <w:pStyle w:val="Langtext"/>
      </w:pPr>
      <w:r>
        <w:t>• 60 mm dick</w:t>
      </w:r>
    </w:p>
    <w:p w14:paraId="16BCB2F6" w14:textId="585B21B4" w:rsidR="00842B80" w:rsidRDefault="00842B80" w:rsidP="00FD472A">
      <w:pPr>
        <w:pStyle w:val="Langtext"/>
      </w:pPr>
      <w:r>
        <w:t xml:space="preserve">• Wärmedurchlasswiderstand RD: </w:t>
      </w:r>
      <w:r w:rsidR="00F77668" w:rsidRPr="00127781">
        <w:rPr>
          <w:highlight w:val="yellow"/>
        </w:rPr>
        <w:t>1,54</w:t>
      </w:r>
      <w:r w:rsidR="00F77668">
        <w:t xml:space="preserve"> </w:t>
      </w:r>
      <w:r>
        <w:t>m2K/W</w:t>
      </w:r>
    </w:p>
    <w:p w14:paraId="602A4661" w14:textId="049AACAD" w:rsidR="00842B80" w:rsidRDefault="00842B80" w:rsidP="00FD472A">
      <w:pPr>
        <w:pStyle w:val="Langtext"/>
      </w:pPr>
      <w:r>
        <w:t>z.B. ISOVER</w:t>
      </w:r>
      <w:r w:rsidR="00CD6EE8" w:rsidRPr="00CD6EE8">
        <w:rPr>
          <w:highlight w:val="yellow"/>
        </w:rPr>
        <w:t xml:space="preserve"> Wärmedämmfilz (WDF)</w:t>
      </w:r>
      <w:r w:rsidR="00CD6EE8">
        <w:t xml:space="preserve"> </w:t>
      </w:r>
      <w:r>
        <w:t>oder Gleichwertiges.</w:t>
      </w:r>
    </w:p>
    <w:p w14:paraId="50DAEE39" w14:textId="77777777" w:rsidR="00842B80" w:rsidRDefault="00842B80" w:rsidP="00FD472A">
      <w:pPr>
        <w:pStyle w:val="Langtext"/>
      </w:pPr>
      <w:r>
        <w:t>Angebotenes Erzeugnis:....</w:t>
      </w:r>
    </w:p>
    <w:p w14:paraId="79F1EBA0" w14:textId="5003D560" w:rsidR="00842B80" w:rsidRDefault="00842B80" w:rsidP="00FD472A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Boden-Wärmedämmung MW gerollt 80mm</w:t>
      </w:r>
      <w:r>
        <w:tab/>
        <w:t xml:space="preserve">m2 </w:t>
      </w:r>
    </w:p>
    <w:p w14:paraId="50E9610B" w14:textId="77777777" w:rsidR="00842B80" w:rsidRDefault="00842B80" w:rsidP="00FD472A">
      <w:pPr>
        <w:pStyle w:val="Langtext"/>
      </w:pPr>
    </w:p>
    <w:p w14:paraId="243CD005" w14:textId="77777777" w:rsidR="00842B80" w:rsidRDefault="00842B80" w:rsidP="00FD472A">
      <w:pPr>
        <w:pStyle w:val="Langtext"/>
      </w:pPr>
      <w:r>
        <w:t>• 80 mm dick</w:t>
      </w:r>
    </w:p>
    <w:p w14:paraId="4C050E4E" w14:textId="77777777" w:rsidR="00842B80" w:rsidRDefault="00842B80" w:rsidP="00FD472A">
      <w:pPr>
        <w:pStyle w:val="Langtext"/>
      </w:pPr>
      <w:r>
        <w:t>• Wärmedurchlasswiderstand RD: 2,05 m2K/W</w:t>
      </w:r>
    </w:p>
    <w:p w14:paraId="7902B2E7" w14:textId="1C3D5547" w:rsidR="00842B80" w:rsidRDefault="00842B80" w:rsidP="00FD472A">
      <w:pPr>
        <w:pStyle w:val="Langtext"/>
      </w:pPr>
      <w:r>
        <w:t>z.B. ISOVER</w:t>
      </w:r>
      <w:r w:rsidR="00CD6EE8" w:rsidRPr="00CD6EE8">
        <w:rPr>
          <w:highlight w:val="yellow"/>
        </w:rPr>
        <w:t xml:space="preserve"> Wärmedämmfilz (WDF)</w:t>
      </w:r>
      <w:r w:rsidR="00CD6EE8">
        <w:t xml:space="preserve"> </w:t>
      </w:r>
      <w:r>
        <w:t>oder Gleichwertiges.</w:t>
      </w:r>
    </w:p>
    <w:p w14:paraId="77964FAF" w14:textId="55A0FBD6" w:rsidR="00842B80" w:rsidRDefault="00842B80" w:rsidP="00FD472A">
      <w:pPr>
        <w:pStyle w:val="Langtext"/>
      </w:pPr>
      <w:r>
        <w:t>Angebotenes Erzeugnis:....</w:t>
      </w:r>
    </w:p>
    <w:p w14:paraId="1BEA2479" w14:textId="77777777" w:rsidR="00CD6EE8" w:rsidRDefault="00CD6EE8" w:rsidP="00FD472A">
      <w:pPr>
        <w:pStyle w:val="Langtext"/>
      </w:pPr>
    </w:p>
    <w:p w14:paraId="5C7BF1DF" w14:textId="07C66996" w:rsidR="00842B80" w:rsidRDefault="00842B80" w:rsidP="00FD472A">
      <w:pPr>
        <w:pStyle w:val="Folgeposition"/>
        <w:keepNext/>
        <w:keepLines/>
      </w:pPr>
      <w:r>
        <w:lastRenderedPageBreak/>
        <w:t>D</w:t>
      </w:r>
      <w:r>
        <w:rPr>
          <w:sz w:val="12"/>
        </w:rPr>
        <w:t>+</w:t>
      </w:r>
      <w:r>
        <w:tab/>
        <w:t>Boden-Wärmed.MW gerollt 100mm</w:t>
      </w:r>
      <w:r>
        <w:tab/>
        <w:t xml:space="preserve">m2 </w:t>
      </w:r>
    </w:p>
    <w:p w14:paraId="19FAD740" w14:textId="77777777" w:rsidR="00842B80" w:rsidRDefault="00842B80" w:rsidP="00FD472A">
      <w:pPr>
        <w:pStyle w:val="Langtext"/>
      </w:pPr>
    </w:p>
    <w:p w14:paraId="4720608E" w14:textId="77777777" w:rsidR="00842B80" w:rsidRDefault="00842B80" w:rsidP="00FD472A">
      <w:pPr>
        <w:pStyle w:val="Langtext"/>
      </w:pPr>
      <w:r>
        <w:t>• 100 mm dick</w:t>
      </w:r>
    </w:p>
    <w:p w14:paraId="40250B2A" w14:textId="4F96D919" w:rsidR="00842B80" w:rsidRDefault="00842B80" w:rsidP="00FD472A">
      <w:pPr>
        <w:pStyle w:val="Langtext"/>
      </w:pPr>
      <w:r>
        <w:t xml:space="preserve">• Wärmedurchlasswiderstand RD: </w:t>
      </w:r>
      <w:r w:rsidR="00F77668" w:rsidRPr="00127781">
        <w:rPr>
          <w:highlight w:val="yellow"/>
        </w:rPr>
        <w:t>2,56</w:t>
      </w:r>
      <w:r w:rsidR="00F77668">
        <w:t xml:space="preserve"> </w:t>
      </w:r>
      <w:r>
        <w:t>m2K/W</w:t>
      </w:r>
    </w:p>
    <w:p w14:paraId="682A3374" w14:textId="7DB22368" w:rsidR="00842B80" w:rsidRDefault="00842B80" w:rsidP="00FD472A">
      <w:pPr>
        <w:pStyle w:val="Langtext"/>
      </w:pPr>
      <w:r>
        <w:t>z.B. ISOVER</w:t>
      </w:r>
      <w:r w:rsidR="00CD6EE8" w:rsidRPr="00CD6EE8">
        <w:rPr>
          <w:highlight w:val="yellow"/>
        </w:rPr>
        <w:t xml:space="preserve"> Wärmedämmfilz (WDF)</w:t>
      </w:r>
      <w:r w:rsidR="00CD6EE8">
        <w:t xml:space="preserve"> </w:t>
      </w:r>
      <w:r>
        <w:t>oder Gleichwertiges.</w:t>
      </w:r>
    </w:p>
    <w:p w14:paraId="3604EA3E" w14:textId="77777777" w:rsidR="00842B80" w:rsidRDefault="00842B80" w:rsidP="00FD472A">
      <w:pPr>
        <w:pStyle w:val="Langtext"/>
      </w:pPr>
      <w:r>
        <w:t>Angebotenes Erzeugnis:....</w:t>
      </w:r>
    </w:p>
    <w:p w14:paraId="759B2516" w14:textId="618A9CA9" w:rsidR="00842B80" w:rsidRDefault="00842B80" w:rsidP="00FD472A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Boden-Wärmed.MW gerollt 120mm</w:t>
      </w:r>
      <w:r>
        <w:tab/>
        <w:t xml:space="preserve">m2 </w:t>
      </w:r>
    </w:p>
    <w:p w14:paraId="5BEAB1A7" w14:textId="77777777" w:rsidR="00842B80" w:rsidRDefault="00842B80" w:rsidP="00FD472A">
      <w:pPr>
        <w:pStyle w:val="Langtext"/>
      </w:pPr>
    </w:p>
    <w:p w14:paraId="55AE4CD3" w14:textId="77777777" w:rsidR="00842B80" w:rsidRDefault="00842B80" w:rsidP="00FD472A">
      <w:pPr>
        <w:pStyle w:val="Langtext"/>
      </w:pPr>
      <w:r>
        <w:t>• 120 mm dick</w:t>
      </w:r>
    </w:p>
    <w:p w14:paraId="1AC62FD8" w14:textId="243008F6" w:rsidR="00842B80" w:rsidRDefault="00842B80" w:rsidP="00FD472A">
      <w:pPr>
        <w:pStyle w:val="Langtext"/>
      </w:pPr>
      <w:r>
        <w:t xml:space="preserve">• Wärmedurchlasswiderstand RD: </w:t>
      </w:r>
      <w:r w:rsidR="00F77668" w:rsidRPr="00127781">
        <w:rPr>
          <w:highlight w:val="yellow"/>
        </w:rPr>
        <w:t>3,08</w:t>
      </w:r>
      <w:r w:rsidR="00F77668">
        <w:t xml:space="preserve"> </w:t>
      </w:r>
      <w:r>
        <w:t>m2K/W</w:t>
      </w:r>
    </w:p>
    <w:p w14:paraId="4026283E" w14:textId="26031523" w:rsidR="00842B80" w:rsidRDefault="00842B80" w:rsidP="00FD472A">
      <w:pPr>
        <w:pStyle w:val="Langtext"/>
      </w:pPr>
      <w:r>
        <w:t>z.B. ISOVER</w:t>
      </w:r>
      <w:r w:rsidR="00CD6EE8" w:rsidRPr="00CD6EE8">
        <w:rPr>
          <w:highlight w:val="yellow"/>
        </w:rPr>
        <w:t xml:space="preserve"> Wärmedämmfilz (WDF)</w:t>
      </w:r>
      <w:r w:rsidR="00CD6EE8">
        <w:t xml:space="preserve"> </w:t>
      </w:r>
      <w:r>
        <w:t>oder Gleichwertiges.</w:t>
      </w:r>
    </w:p>
    <w:p w14:paraId="12E2A3E6" w14:textId="77777777" w:rsidR="00842B80" w:rsidRDefault="00842B80" w:rsidP="00FD472A">
      <w:pPr>
        <w:pStyle w:val="Langtext"/>
      </w:pPr>
      <w:r>
        <w:t>Angebotenes Erzeugnis:....</w:t>
      </w:r>
    </w:p>
    <w:p w14:paraId="13BD8967" w14:textId="77777777" w:rsidR="00842B80" w:rsidRDefault="00842B80" w:rsidP="00E453AA">
      <w:pPr>
        <w:pStyle w:val="TrennungPOS"/>
      </w:pPr>
    </w:p>
    <w:p w14:paraId="694CDED3" w14:textId="77777777" w:rsidR="00842B80" w:rsidRDefault="00842B80" w:rsidP="00E453AA">
      <w:pPr>
        <w:pStyle w:val="GrundtextPosNr"/>
        <w:keepNext/>
        <w:keepLines/>
      </w:pPr>
      <w:r>
        <w:t>38.C0 09</w:t>
      </w:r>
    </w:p>
    <w:p w14:paraId="450D3D83" w14:textId="77777777" w:rsidR="00842B80" w:rsidRDefault="00842B80" w:rsidP="00E453AA">
      <w:pPr>
        <w:pStyle w:val="Grundtext"/>
      </w:pPr>
      <w:r>
        <w:t>Blindboden (</w:t>
      </w:r>
      <w:proofErr w:type="spellStart"/>
      <w:r>
        <w:t>Blindb</w:t>
      </w:r>
      <w:proofErr w:type="spellEnd"/>
      <w:r>
        <w:t>.) bestehend aus Polsterhölzern (</w:t>
      </w:r>
      <w:proofErr w:type="spellStart"/>
      <w:r>
        <w:t>Polsth</w:t>
      </w:r>
      <w:proofErr w:type="spellEnd"/>
      <w:r>
        <w:t>.) mindestens 5 x 4 cm auf Unterlagebrett (</w:t>
      </w:r>
      <w:proofErr w:type="spellStart"/>
      <w:r>
        <w:t>Unterlb</w:t>
      </w:r>
      <w:proofErr w:type="spellEnd"/>
      <w:r>
        <w:t xml:space="preserve">.) mit einem </w:t>
      </w:r>
      <w:proofErr w:type="spellStart"/>
      <w:r>
        <w:t>Mindestquerschnit</w:t>
      </w:r>
      <w:proofErr w:type="spellEnd"/>
      <w:r>
        <w:t xml:space="preserve"> 2,4 x 12 cm verlegt und mechanisch verbunden. Polsterhölzer in einem lichten Abstand von höchstens 40 cm auf vorhandene Trittschalldämmung, getrennt durch eine Gleitschicht in einer Ebene verlegt.</w:t>
      </w:r>
    </w:p>
    <w:p w14:paraId="27FDA3E8" w14:textId="77777777" w:rsidR="00842B80" w:rsidRDefault="00842B80" w:rsidP="00E453AA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Blindb.</w:t>
      </w:r>
      <w:proofErr w:type="spellStart"/>
      <w:r>
        <w:t>Polsth</w:t>
      </w:r>
      <w:proofErr w:type="spellEnd"/>
      <w:r>
        <w:t>.+</w:t>
      </w:r>
      <w:proofErr w:type="spellStart"/>
      <w:r>
        <w:t>Unterlb</w:t>
      </w:r>
      <w:proofErr w:type="spellEnd"/>
      <w:r>
        <w:t>.+Bretter</w:t>
      </w:r>
      <w:r>
        <w:tab/>
        <w:t xml:space="preserve">m2 </w:t>
      </w:r>
    </w:p>
    <w:p w14:paraId="4885C28A" w14:textId="77777777" w:rsidR="00842B80" w:rsidRDefault="00842B80" w:rsidP="00E453AA">
      <w:pPr>
        <w:pStyle w:val="Langtext"/>
      </w:pPr>
      <w:r>
        <w:t>Mit Belag aus Blindbodenbretter 24 mm dick, parallel zu den Wänden verlegt.</w:t>
      </w:r>
    </w:p>
    <w:p w14:paraId="4E84F801" w14:textId="77777777" w:rsidR="00842B80" w:rsidRDefault="00842B80" w:rsidP="00E453A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Polsth.rost+Unterlb.+V100N+F.22mm</w:t>
      </w:r>
      <w:r>
        <w:tab/>
        <w:t xml:space="preserve">m2 </w:t>
      </w:r>
    </w:p>
    <w:p w14:paraId="5E2B3054" w14:textId="77777777" w:rsidR="00842B80" w:rsidRDefault="00842B80" w:rsidP="00E453AA">
      <w:pPr>
        <w:pStyle w:val="Langtext"/>
      </w:pPr>
      <w:r>
        <w:t>Mit Belag aus Spanplatten V 100, mit Nut und Feder (F.) verleimt, 22 mm dick.</w:t>
      </w:r>
    </w:p>
    <w:p w14:paraId="39E9EAEC" w14:textId="77777777" w:rsidR="00842B80" w:rsidRDefault="00842B80" w:rsidP="00E453AA">
      <w:pPr>
        <w:pStyle w:val="TrennungPOS"/>
      </w:pPr>
    </w:p>
    <w:p w14:paraId="498F0B30" w14:textId="77777777" w:rsidR="00842B80" w:rsidRDefault="00842B80" w:rsidP="00E453AA">
      <w:pPr>
        <w:pStyle w:val="TrennungULG"/>
        <w:keepNext w:val="0"/>
      </w:pPr>
    </w:p>
    <w:p w14:paraId="0FAD00D7" w14:textId="77777777" w:rsidR="00842B80" w:rsidRDefault="00842B80" w:rsidP="00E453AA">
      <w:pPr>
        <w:pStyle w:val="ULG"/>
        <w:keepLines/>
      </w:pPr>
      <w:r>
        <w:t>38.D0</w:t>
      </w:r>
      <w:r>
        <w:rPr>
          <w:sz w:val="12"/>
        </w:rPr>
        <w:t xml:space="preserve"> + </w:t>
      </w:r>
      <w:r>
        <w:t>Zusätzliche Vorbemerkungen (ISOVER)</w:t>
      </w:r>
    </w:p>
    <w:p w14:paraId="7B05E7C2" w14:textId="77777777" w:rsidR="00842B80" w:rsidRDefault="00842B80" w:rsidP="00E453AA">
      <w:pPr>
        <w:pStyle w:val="Langtext"/>
      </w:pPr>
      <w:r>
        <w:t>Version: 2019-09</w:t>
      </w:r>
    </w:p>
    <w:p w14:paraId="2C98EB66" w14:textId="77777777" w:rsidR="00842B80" w:rsidRDefault="00842B80" w:rsidP="00E453AA">
      <w:pPr>
        <w:pStyle w:val="Langtext"/>
      </w:pPr>
      <w:r>
        <w:t>Im Folgenden sind zusätzliche Vorbemerkungen für die Anwendung der Positionen aus der LG 38 beschrieben.</w:t>
      </w:r>
    </w:p>
    <w:p w14:paraId="018B6D84" w14:textId="77777777" w:rsidR="00842B80" w:rsidRDefault="00842B80" w:rsidP="00E453AA">
      <w:pPr>
        <w:pStyle w:val="Kommentar"/>
      </w:pPr>
    </w:p>
    <w:p w14:paraId="5CF5230A" w14:textId="77777777" w:rsidR="00842B80" w:rsidRDefault="00842B80" w:rsidP="00E453AA">
      <w:pPr>
        <w:pStyle w:val="Kommentar"/>
      </w:pPr>
      <w:r>
        <w:t>Kommentar:</w:t>
      </w:r>
    </w:p>
    <w:p w14:paraId="434E186A" w14:textId="77777777" w:rsidR="00842B80" w:rsidRDefault="00842B80" w:rsidP="00E453AA">
      <w:pPr>
        <w:pStyle w:val="Kommentar"/>
      </w:pPr>
      <w:r>
        <w:t>Produktspezifische Ausschreibungstexte (Produktbeschreibungen) sind für Ausschreibungen gemäß Bundesvergabegesetz (</w:t>
      </w:r>
      <w:proofErr w:type="spellStart"/>
      <w:r>
        <w:t>BVergG</w:t>
      </w:r>
      <w:proofErr w:type="spellEnd"/>
      <w:r>
        <w:t>) nicht geeignet.</w:t>
      </w:r>
    </w:p>
    <w:p w14:paraId="260B8163" w14:textId="77777777" w:rsidR="00842B80" w:rsidRDefault="00842B80" w:rsidP="00E453AA">
      <w:pPr>
        <w:pStyle w:val="Kommentar"/>
      </w:pPr>
      <w:r>
        <w:t xml:space="preserve">Sie dienen als Vorlage für frei formulierte Positionen und müssen inhaltlich so abgeändert werden, dass den Anforderungen des </w:t>
      </w:r>
      <w:proofErr w:type="spellStart"/>
      <w:r>
        <w:t>BVergG</w:t>
      </w:r>
      <w:proofErr w:type="spellEnd"/>
      <w:r>
        <w:t xml:space="preserve"> entsprochen wird (z.B. Kriterien der Gleichwertigkeit ergänzen).</w:t>
      </w:r>
    </w:p>
    <w:p w14:paraId="226F7581" w14:textId="77777777" w:rsidR="00842B80" w:rsidRDefault="00842B80" w:rsidP="00E453AA">
      <w:pPr>
        <w:pStyle w:val="TrennungPOS"/>
      </w:pPr>
    </w:p>
    <w:p w14:paraId="28FB94BB" w14:textId="77777777" w:rsidR="00842B80" w:rsidRDefault="00842B80" w:rsidP="00E453AA">
      <w:pPr>
        <w:pStyle w:val="GrundtextPosNr"/>
        <w:keepNext/>
        <w:keepLines/>
      </w:pPr>
      <w:r>
        <w:t>38.D0 01</w:t>
      </w:r>
    </w:p>
    <w:p w14:paraId="56858C9E" w14:textId="77777777" w:rsidR="00842B80" w:rsidRDefault="00842B80" w:rsidP="00E453AA">
      <w:pPr>
        <w:pStyle w:val="Grundtext"/>
      </w:pPr>
      <w:r>
        <w:t>Zu erwartende besondere Belastungen des Fußbodens.</w:t>
      </w:r>
    </w:p>
    <w:p w14:paraId="5C707C90" w14:textId="77777777" w:rsidR="00842B80" w:rsidRDefault="00842B80" w:rsidP="00E453AA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Fußboden Feuchtigkeitsbelast.</w:t>
      </w:r>
      <w:r>
        <w:tab/>
        <w:t xml:space="preserve">  </w:t>
      </w:r>
    </w:p>
    <w:p w14:paraId="6267811E" w14:textId="77777777" w:rsidR="00842B80" w:rsidRDefault="00842B80" w:rsidP="00E453AA">
      <w:pPr>
        <w:pStyle w:val="Langtext"/>
      </w:pPr>
      <w:r>
        <w:t>Feuchtigkeitsbelastung _ _ _ Prozent relative Luftfeuchtigkeit.</w:t>
      </w:r>
    </w:p>
    <w:p w14:paraId="37D14FD0" w14:textId="77777777" w:rsidR="00842B80" w:rsidRDefault="00842B80" w:rsidP="00E453AA">
      <w:pPr>
        <w:pStyle w:val="Langtext"/>
      </w:pPr>
      <w:r>
        <w:t>Betrifft die Positionen:_ _ _</w:t>
      </w:r>
    </w:p>
    <w:p w14:paraId="73EFB853" w14:textId="77777777" w:rsidR="00842B80" w:rsidRDefault="00842B80" w:rsidP="00E453A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Fußboden mit Fußbodenheizung</w:t>
      </w:r>
      <w:r>
        <w:tab/>
        <w:t xml:space="preserve">  </w:t>
      </w:r>
    </w:p>
    <w:p w14:paraId="4E7F3938" w14:textId="77777777" w:rsidR="00842B80" w:rsidRDefault="00842B80" w:rsidP="00E453AA">
      <w:pPr>
        <w:pStyle w:val="Langtext"/>
      </w:pPr>
      <w:r>
        <w:t>Temperaturbelastung durch Fußbodenheizung bei einer Belastung bis 28 Grad Celsius Oberflächentemperatur.</w:t>
      </w:r>
    </w:p>
    <w:p w14:paraId="01C2F6EF" w14:textId="77777777" w:rsidR="00842B80" w:rsidRDefault="00842B80" w:rsidP="00E453AA">
      <w:pPr>
        <w:pStyle w:val="Langtext"/>
      </w:pPr>
      <w:r>
        <w:t>Betrifft die Positionen:_ _ _</w:t>
      </w:r>
    </w:p>
    <w:p w14:paraId="2F87DD48" w14:textId="77777777" w:rsidR="00842B80" w:rsidRDefault="00842B80" w:rsidP="00E453AA">
      <w:pPr>
        <w:pStyle w:val="TrennungPOS"/>
      </w:pPr>
    </w:p>
    <w:p w14:paraId="0A40DE51" w14:textId="77777777" w:rsidR="00842B80" w:rsidRDefault="00842B80" w:rsidP="00E453AA">
      <w:pPr>
        <w:pStyle w:val="GrundtextPosNr"/>
        <w:keepNext/>
        <w:keepLines/>
      </w:pPr>
      <w:r>
        <w:t>38.D0 02</w:t>
      </w:r>
    </w:p>
    <w:p w14:paraId="759D74A8" w14:textId="77777777" w:rsidR="00842B80" w:rsidRDefault="00842B80" w:rsidP="00E453AA">
      <w:pPr>
        <w:pStyle w:val="Grundtext"/>
      </w:pPr>
      <w:r>
        <w:t>Zu erwartende Beanspruchungen.</w:t>
      </w:r>
    </w:p>
    <w:p w14:paraId="349149D1" w14:textId="77777777" w:rsidR="00842B80" w:rsidRDefault="00842B80" w:rsidP="00E453AA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Fußboden über Keller</w:t>
      </w:r>
      <w:r>
        <w:tab/>
        <w:t xml:space="preserve">  </w:t>
      </w:r>
    </w:p>
    <w:p w14:paraId="44C9A946" w14:textId="77777777" w:rsidR="00842B80" w:rsidRDefault="00842B80" w:rsidP="00E453AA">
      <w:pPr>
        <w:pStyle w:val="Langtext"/>
      </w:pPr>
      <w:r>
        <w:t>Das Verlegen erfolgt über unterkellerten Räumen.</w:t>
      </w:r>
    </w:p>
    <w:p w14:paraId="076FADD0" w14:textId="77777777" w:rsidR="00842B80" w:rsidRDefault="00842B80" w:rsidP="00E453AA">
      <w:pPr>
        <w:pStyle w:val="Langtext"/>
      </w:pPr>
      <w:r>
        <w:t>Betrifft die Positionen:_ _ _</w:t>
      </w:r>
    </w:p>
    <w:p w14:paraId="626BADB2" w14:textId="77777777" w:rsidR="00842B80" w:rsidRDefault="00842B80" w:rsidP="00E453AA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Fußboden über nicht unterkellert</w:t>
      </w:r>
      <w:r>
        <w:tab/>
        <w:t xml:space="preserve">  </w:t>
      </w:r>
    </w:p>
    <w:p w14:paraId="57F37B27" w14:textId="77777777" w:rsidR="00842B80" w:rsidRDefault="00842B80" w:rsidP="00E453AA">
      <w:pPr>
        <w:pStyle w:val="Langtext"/>
      </w:pPr>
      <w:r>
        <w:t>Das Verlegen erfolgt über nicht unterkellerten Räumen.</w:t>
      </w:r>
    </w:p>
    <w:p w14:paraId="32C859D1" w14:textId="77777777" w:rsidR="00842B80" w:rsidRDefault="00842B80" w:rsidP="00E453AA">
      <w:pPr>
        <w:pStyle w:val="Langtext"/>
      </w:pPr>
      <w:r>
        <w:t>Betrifft die Positionen:_ _ _</w:t>
      </w:r>
    </w:p>
    <w:p w14:paraId="4B2A67D0" w14:textId="77777777" w:rsidR="00842B80" w:rsidRDefault="00842B80" w:rsidP="00E453AA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Fußboden verlegt über</w:t>
      </w:r>
      <w:r>
        <w:tab/>
        <w:t xml:space="preserve">  </w:t>
      </w:r>
    </w:p>
    <w:p w14:paraId="34DD7BF1" w14:textId="77777777" w:rsidR="00842B80" w:rsidRDefault="00842B80" w:rsidP="00E453AA">
      <w:pPr>
        <w:pStyle w:val="Langtext"/>
      </w:pPr>
      <w:r>
        <w:t>Das Verlegen erfolgt über_ _ _</w:t>
      </w:r>
    </w:p>
    <w:p w14:paraId="2FE89D2D" w14:textId="77777777" w:rsidR="00842B80" w:rsidRDefault="00842B80" w:rsidP="00E453AA">
      <w:pPr>
        <w:pStyle w:val="Langtext"/>
      </w:pPr>
      <w:r>
        <w:t>Betrifft die Positionen:_ _ _</w:t>
      </w:r>
    </w:p>
    <w:p w14:paraId="09E28BE9" w14:textId="77777777" w:rsidR="00842B80" w:rsidRDefault="00842B80" w:rsidP="00E453AA">
      <w:pPr>
        <w:pStyle w:val="TrennungULG"/>
        <w:keepNext w:val="0"/>
      </w:pPr>
    </w:p>
    <w:p w14:paraId="531E24D6" w14:textId="77777777" w:rsidR="00842B80" w:rsidRPr="00E453AA" w:rsidRDefault="00842B80" w:rsidP="00E453AA">
      <w:pPr>
        <w:pStyle w:val="TrennungULG"/>
        <w:keepNext w:val="0"/>
      </w:pPr>
    </w:p>
    <w:p w14:paraId="4678129D" w14:textId="77777777" w:rsidR="001F658C" w:rsidRPr="001F658C" w:rsidRDefault="001F658C" w:rsidP="001F658C"/>
    <w:sectPr w:rsidR="001F658C" w:rsidRPr="001F658C" w:rsidSect="00082963">
      <w:headerReference w:type="even" r:id="rId13"/>
      <w:headerReference w:type="default" r:id="rId14"/>
      <w:footerReference w:type="default" r:id="rId15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8187" w14:textId="77777777" w:rsidR="00F95A17" w:rsidRDefault="00F95A17">
      <w:r>
        <w:separator/>
      </w:r>
    </w:p>
  </w:endnote>
  <w:endnote w:type="continuationSeparator" w:id="0">
    <w:p w14:paraId="3ED95C00" w14:textId="77777777" w:rsidR="00F95A17" w:rsidRDefault="00F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94CB" w14:textId="77777777" w:rsidR="003C773A" w:rsidRDefault="003C77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43A5" w14:textId="77777777" w:rsidR="003C773A" w:rsidRDefault="003C77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A41C" w14:textId="77777777" w:rsidR="003C773A" w:rsidRDefault="003C773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F4D1" w14:textId="77777777"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14:paraId="56A2F35B" w14:textId="4372F9E0" w:rsidR="00DF2AD5" w:rsidRDefault="00842B80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LBHB-021(B-LG38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245BCF">
      <w:rPr>
        <w:rStyle w:val="Seitenzahl"/>
        <w:noProof/>
      </w:rPr>
      <w:t>5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293ADC">
      <w:rPr>
        <w:rStyle w:val="Seitenzahl"/>
        <w:noProof/>
      </w:rPr>
      <w:t>3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0BC4" w14:textId="77777777" w:rsidR="00F95A17" w:rsidRDefault="00F95A17">
      <w:r>
        <w:separator/>
      </w:r>
    </w:p>
  </w:footnote>
  <w:footnote w:type="continuationSeparator" w:id="0">
    <w:p w14:paraId="4EE598D5" w14:textId="77777777" w:rsidR="00F95A17" w:rsidRDefault="00F9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792F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3DFDD82" w14:textId="77777777" w:rsidR="00DF2AD5" w:rsidRDefault="00DF2AD5">
    <w:pPr>
      <w:pStyle w:val="Kopfzeile"/>
      <w:ind w:right="360"/>
    </w:pPr>
  </w:p>
  <w:p w14:paraId="4E41B179" w14:textId="77777777" w:rsidR="00DF2AD5" w:rsidRDefault="00DF2A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95C8" w14:textId="77777777" w:rsidR="003C773A" w:rsidRDefault="003C77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F14" w14:textId="77777777" w:rsidR="003C773A" w:rsidRDefault="003C773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56E8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2ABE74" w14:textId="77777777" w:rsidR="00DF2AD5" w:rsidRDefault="00DF2AD5">
    <w:pPr>
      <w:pStyle w:val="Kopfzeile"/>
      <w:ind w:right="360"/>
    </w:pPr>
  </w:p>
  <w:p w14:paraId="01D91627" w14:textId="77777777" w:rsidR="00DF2AD5" w:rsidRDefault="00DF2A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AFE9" w14:textId="77777777" w:rsidR="00DF2AD5" w:rsidRDefault="00245BCF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>LB-HB, Version</w:t>
    </w:r>
    <w:r w:rsidR="00842B80">
      <w:rPr>
        <w:b/>
        <w:sz w:val="20"/>
      </w:rPr>
      <w:t>, LG 38 Holzfußböden LB-HB021 Ergänzungen ISOVER V:15/2019 09</w:t>
    </w:r>
    <w:r w:rsidR="00DF2AD5">
      <w:rPr>
        <w:b/>
        <w:sz w:val="20"/>
      </w:rPr>
      <w:tab/>
    </w:r>
    <w:r w:rsidR="00842B80">
      <w:rPr>
        <w:b/>
        <w:sz w:val="20"/>
      </w:rPr>
      <w:t>Datum: 25.10.2019</w:t>
    </w:r>
  </w:p>
  <w:p w14:paraId="37756DE2" w14:textId="77777777"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SpellingErrors/>
  <w:proofState w:spelling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C3375"/>
    <w:rsid w:val="001E4DC9"/>
    <w:rsid w:val="001F658C"/>
    <w:rsid w:val="00245BCF"/>
    <w:rsid w:val="00293ADC"/>
    <w:rsid w:val="002C3283"/>
    <w:rsid w:val="00393D78"/>
    <w:rsid w:val="003B7524"/>
    <w:rsid w:val="003C002C"/>
    <w:rsid w:val="003C773A"/>
    <w:rsid w:val="004061FD"/>
    <w:rsid w:val="004C6D51"/>
    <w:rsid w:val="0055437B"/>
    <w:rsid w:val="00842B80"/>
    <w:rsid w:val="008553C3"/>
    <w:rsid w:val="00A10326"/>
    <w:rsid w:val="00BD0236"/>
    <w:rsid w:val="00CA4D50"/>
    <w:rsid w:val="00CD6EE8"/>
    <w:rsid w:val="00DF2AD5"/>
    <w:rsid w:val="00F131D6"/>
    <w:rsid w:val="00F15599"/>
    <w:rsid w:val="00F77668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00664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lb-platzoptimiert-ww8.dot</Template>
  <TotalTime>0</TotalTime>
  <Pages>5</Pages>
  <Words>1024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Offergeld, Mara</cp:lastModifiedBy>
  <cp:revision>8</cp:revision>
  <cp:lastPrinted>1999-02-09T11:25:00Z</cp:lastPrinted>
  <dcterms:created xsi:type="dcterms:W3CDTF">2022-07-25T09:24:00Z</dcterms:created>
  <dcterms:modified xsi:type="dcterms:W3CDTF">2022-08-24T07:44:00Z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2022-07-25T09:14:12Z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3ac2341a-25f3-4d2a-b1d4-3174f20568de</vt:lpwstr>
  </property>
  <property fmtid="{D5CDD505-2E9C-101B-9397-08002B2CF9AE}" pid="8" name="MSIP_Label_ced06422-c515-4a4e-a1f2-e6a0c0200eae_ContentBits">
    <vt:lpwstr>0</vt:lpwstr>
  </property>
</Properties>
</file>